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3A3" w:rsidRPr="00D608D5" w:rsidRDefault="00E41ECA" w:rsidP="002F736F">
      <w:pPr>
        <w:jc w:val="center"/>
        <w:rPr>
          <w:b/>
          <w:sz w:val="24"/>
        </w:rPr>
      </w:pPr>
      <w:r w:rsidRPr="00D608D5">
        <w:rPr>
          <w:b/>
          <w:sz w:val="24"/>
        </w:rPr>
        <w:t xml:space="preserve">Rezension „Artenschutz durch </w:t>
      </w:r>
      <w:proofErr w:type="spellStart"/>
      <w:r w:rsidRPr="00D608D5">
        <w:rPr>
          <w:b/>
          <w:sz w:val="24"/>
        </w:rPr>
        <w:t>Habitatmanagement</w:t>
      </w:r>
      <w:proofErr w:type="spellEnd"/>
      <w:r w:rsidR="008B39D5" w:rsidRPr="00D608D5">
        <w:rPr>
          <w:b/>
          <w:sz w:val="24"/>
        </w:rPr>
        <w:t xml:space="preserve"> – Der Mythos von der unberührten Natur</w:t>
      </w:r>
      <w:r w:rsidRPr="00D608D5">
        <w:rPr>
          <w:b/>
          <w:sz w:val="24"/>
        </w:rPr>
        <w:t>“ – Werner Kunz</w:t>
      </w:r>
    </w:p>
    <w:p w:rsidR="002F736F" w:rsidRDefault="002F736F" w:rsidP="00D608D5">
      <w:pPr>
        <w:jc w:val="both"/>
      </w:pPr>
    </w:p>
    <w:p w:rsidR="0044370C" w:rsidRDefault="002F736F" w:rsidP="00D608D5">
      <w:pPr>
        <w:jc w:val="both"/>
      </w:pPr>
      <w:r>
        <w:rPr>
          <w:noProof/>
          <w:lang w:eastAsia="de-DE"/>
        </w:rPr>
        <w:drawing>
          <wp:anchor distT="0" distB="0" distL="114300" distR="114300" simplePos="0" relativeHeight="251658240" behindDoc="1" locked="0" layoutInCell="1" allowOverlap="1">
            <wp:simplePos x="0" y="0"/>
            <wp:positionH relativeFrom="column">
              <wp:posOffset>-650875</wp:posOffset>
            </wp:positionH>
            <wp:positionV relativeFrom="paragraph">
              <wp:posOffset>33655</wp:posOffset>
            </wp:positionV>
            <wp:extent cx="1977390" cy="2837815"/>
            <wp:effectExtent l="0" t="0" r="3810" b="635"/>
            <wp:wrapTight wrapText="bothSides">
              <wp:wrapPolygon edited="0">
                <wp:start x="0" y="0"/>
                <wp:lineTo x="0" y="21460"/>
                <wp:lineTo x="21434" y="21460"/>
                <wp:lineTo x="2143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977390" cy="2837815"/>
                    </a:xfrm>
                    <a:prstGeom prst="rect">
                      <a:avLst/>
                    </a:prstGeom>
                  </pic:spPr>
                </pic:pic>
              </a:graphicData>
            </a:graphic>
            <wp14:sizeRelH relativeFrom="margin">
              <wp14:pctWidth>0</wp14:pctWidth>
            </wp14:sizeRelH>
            <wp14:sizeRelV relativeFrom="margin">
              <wp14:pctHeight>0</wp14:pctHeight>
            </wp14:sizeRelV>
          </wp:anchor>
        </w:drawing>
      </w:r>
      <w:r w:rsidR="008B39D5">
        <w:t>Das Buch zeigt weniger geläufige, aber dennoch sehr wichtige Aspekte im Naturschutz auf. Die landläufige Meinung, die Natur sei grundsätzlich am besten geschützt indem man sie einfach sich selbst überlässt, ist natürlich nicht falsch. Wie der Autor zeigt</w:t>
      </w:r>
      <w:r w:rsidR="00992762">
        <w:t>,</w:t>
      </w:r>
      <w:r w:rsidR="008B39D5">
        <w:t xml:space="preserve"> sind es allerdings oft durch anthropogenen Einfluss geprägte Landschaften</w:t>
      </w:r>
      <w:r w:rsidR="00405181">
        <w:t xml:space="preserve"> wie beispielsweise Tagebauabgrabungen, Truppenübungsplätze, Heidegebiete und Trockenrasen</w:t>
      </w:r>
      <w:r w:rsidR="008B39D5">
        <w:t xml:space="preserve">, die als Lebensraum für viele höchst gefährde Tier- und Pflanzenarten dienen. Oft sind es </w:t>
      </w:r>
      <w:r w:rsidR="00405181">
        <w:t>gerade diese offenen F</w:t>
      </w:r>
      <w:r w:rsidR="008B39D5">
        <w:t>lächen, die, wenn man sie sich selbst überlässt</w:t>
      </w:r>
      <w:r w:rsidR="00405181">
        <w:t xml:space="preserve">, durch natürliche Sukzession wieder zuwachsen und </w:t>
      </w:r>
      <w:proofErr w:type="spellStart"/>
      <w:r w:rsidR="00405181">
        <w:t>verbuschen</w:t>
      </w:r>
      <w:proofErr w:type="spellEnd"/>
      <w:r w:rsidR="00405181">
        <w:t>. Dadurch geht der Lebensraum de</w:t>
      </w:r>
      <w:r w:rsidR="00C77665">
        <w:t xml:space="preserve">r zu schützenden Arten </w:t>
      </w:r>
      <w:r w:rsidR="00405181">
        <w:t>wieder verloren</w:t>
      </w:r>
      <w:r w:rsidR="00344441">
        <w:t xml:space="preserve">. </w:t>
      </w:r>
      <w:r w:rsidR="00405181">
        <w:t xml:space="preserve">Genau an dieser Stelle </w:t>
      </w:r>
      <w:r w:rsidR="0044370C">
        <w:t>regt</w:t>
      </w:r>
      <w:r w:rsidR="00405181">
        <w:t xml:space="preserve"> der Autor </w:t>
      </w:r>
      <w:r w:rsidR="0044370C">
        <w:t xml:space="preserve">zu einem Umdenken </w:t>
      </w:r>
      <w:r w:rsidR="00405181">
        <w:t>an.</w:t>
      </w:r>
      <w:r w:rsidR="0044370C">
        <w:t xml:space="preserve"> Je nachdem, welchen Lebensraum und welche Arten man schützen will ist ein angepasstes Biotop-Management nötig, teilweise auch mit ständig wiederholtem Eingriff mit technischen Geräten. </w:t>
      </w:r>
      <w:r w:rsidR="00344441">
        <w:t>Auch z.B. auf die Folgen für die Natur durch die Intensivierung der Landwirtschaft</w:t>
      </w:r>
      <w:r w:rsidR="00344441">
        <w:t xml:space="preserve"> wird in diesem Buch genauer eingegangen.</w:t>
      </w:r>
      <w:r w:rsidR="00D608D5">
        <w:t xml:space="preserve"> </w:t>
      </w:r>
      <w:r w:rsidR="0044370C">
        <w:t xml:space="preserve">Der Autor gibt viele Beispiele und auch Vorschläge für eine intelligente Umgestaltung unserer Kulturlandschaft zum Erhalt der historischen Biodiversität der Agrar- und Weideflächen </w:t>
      </w:r>
      <w:r w:rsidR="00B03501">
        <w:t>Mitteleuropas.</w:t>
      </w:r>
    </w:p>
    <w:p w:rsidR="008B39D5" w:rsidRDefault="00344441">
      <w:r>
        <w:t>Das Buch ist in 8 Themenblöcke eingeteilt:</w:t>
      </w:r>
    </w:p>
    <w:p w:rsidR="00344441" w:rsidRDefault="00344441" w:rsidP="00344441">
      <w:pPr>
        <w:pStyle w:val="Listenabsatz"/>
        <w:numPr>
          <w:ilvl w:val="0"/>
          <w:numId w:val="3"/>
        </w:numPr>
      </w:pPr>
      <w:r>
        <w:t>Einführung: Seltene Arten und naturnahe Biotope in Mitteleuropa</w:t>
      </w:r>
    </w:p>
    <w:p w:rsidR="00344441" w:rsidRDefault="00CD3565" w:rsidP="00344441">
      <w:pPr>
        <w:pStyle w:val="Listenabsatz"/>
        <w:numPr>
          <w:ilvl w:val="0"/>
          <w:numId w:val="3"/>
        </w:numPr>
      </w:pPr>
      <w:r>
        <w:t>E</w:t>
      </w:r>
      <w:r w:rsidR="00344441">
        <w:t xml:space="preserve">in </w:t>
      </w:r>
      <w:r>
        <w:t>B</w:t>
      </w:r>
      <w:r w:rsidR="00344441">
        <w:t xml:space="preserve">lick </w:t>
      </w:r>
      <w:r>
        <w:t>z</w:t>
      </w:r>
      <w:r w:rsidR="00344441">
        <w:t>urück in die verlorene Landscha</w:t>
      </w:r>
      <w:r>
        <w:t>f</w:t>
      </w:r>
      <w:r w:rsidR="00344441">
        <w:t>tsst</w:t>
      </w:r>
      <w:r>
        <w:t>r</w:t>
      </w:r>
      <w:r w:rsidR="00344441">
        <w:t>uktur der Verga</w:t>
      </w:r>
      <w:r>
        <w:t>ngen</w:t>
      </w:r>
      <w:r w:rsidR="00344441">
        <w:t>heit</w:t>
      </w:r>
    </w:p>
    <w:p w:rsidR="00344441" w:rsidRDefault="00344441" w:rsidP="00344441">
      <w:pPr>
        <w:pStyle w:val="Listenabsatz"/>
        <w:numPr>
          <w:ilvl w:val="0"/>
          <w:numId w:val="3"/>
        </w:numPr>
      </w:pPr>
      <w:r>
        <w:t>Was will</w:t>
      </w:r>
      <w:r w:rsidR="00CD3565">
        <w:t xml:space="preserve"> </w:t>
      </w:r>
      <w:r>
        <w:t>der Naturschutz</w:t>
      </w:r>
      <w:r w:rsidR="00CD3565">
        <w:t>: saubere Luft</w:t>
      </w:r>
      <w:r>
        <w:t>, Unberührtheit, seltene Arten häufig machen?</w:t>
      </w:r>
    </w:p>
    <w:p w:rsidR="00344441" w:rsidRDefault="00CD3565" w:rsidP="00344441">
      <w:pPr>
        <w:pStyle w:val="Listenabsatz"/>
        <w:numPr>
          <w:ilvl w:val="0"/>
          <w:numId w:val="3"/>
        </w:numPr>
      </w:pPr>
      <w:r>
        <w:t>Ziele, Inhalt und Grenzen der Roten Listen der gefährdeten Arten</w:t>
      </w:r>
      <w:bookmarkStart w:id="0" w:name="_GoBack"/>
      <w:bookmarkEnd w:id="0"/>
    </w:p>
    <w:p w:rsidR="00CD3565" w:rsidRDefault="00CD3565" w:rsidP="00344441">
      <w:pPr>
        <w:pStyle w:val="Listenabsatz"/>
        <w:numPr>
          <w:ilvl w:val="0"/>
          <w:numId w:val="3"/>
        </w:numPr>
      </w:pPr>
      <w:r>
        <w:t>Veränderungen im Bestand der Vögel und Tagfalter in Mitteleuropa und in Deutschland</w:t>
      </w:r>
    </w:p>
    <w:p w:rsidR="00CD3565" w:rsidRDefault="00CD3565" w:rsidP="00344441">
      <w:pPr>
        <w:pStyle w:val="Listenabsatz"/>
        <w:numPr>
          <w:ilvl w:val="0"/>
          <w:numId w:val="3"/>
        </w:numPr>
      </w:pPr>
      <w:r>
        <w:t>Die besondere Situation der Arten in Mitteleuropa</w:t>
      </w:r>
    </w:p>
    <w:p w:rsidR="00CD3565" w:rsidRDefault="00CD3565" w:rsidP="00344441">
      <w:pPr>
        <w:pStyle w:val="Listenabsatz"/>
        <w:numPr>
          <w:ilvl w:val="0"/>
          <w:numId w:val="3"/>
        </w:numPr>
      </w:pPr>
      <w:r>
        <w:t>Mythos Wald</w:t>
      </w:r>
    </w:p>
    <w:p w:rsidR="00CD3565" w:rsidRDefault="00CD3565" w:rsidP="00344441">
      <w:pPr>
        <w:pStyle w:val="Listenabsatz"/>
        <w:numPr>
          <w:ilvl w:val="0"/>
          <w:numId w:val="3"/>
        </w:numPr>
      </w:pPr>
      <w:r>
        <w:t>Die Apokalypse des weltweiten Artensterbens</w:t>
      </w:r>
    </w:p>
    <w:p w:rsidR="00D608D5" w:rsidRDefault="00CD3565" w:rsidP="00D608D5">
      <w:pPr>
        <w:jc w:val="both"/>
      </w:pPr>
      <w:r>
        <w:t xml:space="preserve">Außerdem findet man am Ende des Buches neun Farbtafeln </w:t>
      </w:r>
      <w:r w:rsidR="00C77665">
        <w:t xml:space="preserve">zur genaueren Erklärung der </w:t>
      </w:r>
      <w:r>
        <w:t xml:space="preserve">Lebensräume einiger </w:t>
      </w:r>
      <w:r w:rsidR="00C77665">
        <w:t>beispielhafter Vo</w:t>
      </w:r>
      <w:r>
        <w:t>gel</w:t>
      </w:r>
      <w:r w:rsidR="00C77665">
        <w:t>-</w:t>
      </w:r>
      <w:r>
        <w:t xml:space="preserve"> und Tagfalter</w:t>
      </w:r>
      <w:r w:rsidR="00C77665">
        <w:t>arten</w:t>
      </w:r>
      <w:r>
        <w:t>. Auch gibt es ein Tiernamen- u</w:t>
      </w:r>
      <w:r w:rsidR="00C77665">
        <w:t>nd ein Stichwortverzeichnis, welche</w:t>
      </w:r>
      <w:r>
        <w:t xml:space="preserve"> eine schnelle und einfache Navigation durch das Buch und die gezielte Suche nach bestimmten Arten möglich </w:t>
      </w:r>
      <w:r w:rsidR="00C77665">
        <w:t>machen</w:t>
      </w:r>
      <w:r>
        <w:t>.</w:t>
      </w:r>
      <w:r w:rsidR="00D608D5">
        <w:t xml:space="preserve"> Auch die einzelnen Kapitel sind interessant und gut verständlich geschrieben, was e</w:t>
      </w:r>
      <w:r w:rsidR="00C77665">
        <w:t>in angenehmes Lesen ermöglicht</w:t>
      </w:r>
      <w:r w:rsidR="00D608D5">
        <w:t>.</w:t>
      </w:r>
    </w:p>
    <w:p w:rsidR="008B39D5" w:rsidRDefault="009B4CD2" w:rsidP="00D608D5">
      <w:pPr>
        <w:jc w:val="both"/>
      </w:pPr>
      <w:r>
        <w:t>Das Buch ist</w:t>
      </w:r>
      <w:r w:rsidR="00C77665">
        <w:t xml:space="preserve"> </w:t>
      </w:r>
      <w:r>
        <w:t>für</w:t>
      </w:r>
      <w:r w:rsidR="000164F5">
        <w:t xml:space="preserve"> jeden</w:t>
      </w:r>
      <w:r w:rsidR="00C77665" w:rsidRPr="00C77665">
        <w:t xml:space="preserve"> </w:t>
      </w:r>
      <w:r w:rsidR="00C77665">
        <w:t>als Lektüre sehr zu empfehlen</w:t>
      </w:r>
      <w:r w:rsidR="000164F5">
        <w:t xml:space="preserve">, der sich für </w:t>
      </w:r>
      <w:r>
        <w:t xml:space="preserve">den praktischen </w:t>
      </w:r>
      <w:r w:rsidR="000164F5">
        <w:t>Naturschutz interessiert</w:t>
      </w:r>
      <w:r w:rsidR="00C77665">
        <w:t>,</w:t>
      </w:r>
      <w:r w:rsidR="000164F5">
        <w:t xml:space="preserve"> in diesem Fel</w:t>
      </w:r>
      <w:r w:rsidR="00C77665">
        <w:t>d tätig ist oder es werden will.</w:t>
      </w:r>
    </w:p>
    <w:p w:rsidR="00E41ECA" w:rsidRDefault="00E41ECA">
      <w:r>
        <w:t>Veronika Rohr</w:t>
      </w:r>
    </w:p>
    <w:p w:rsidR="002F736F" w:rsidRDefault="002F736F" w:rsidP="00E41ECA">
      <w:pPr>
        <w:spacing w:after="0"/>
      </w:pPr>
    </w:p>
    <w:p w:rsidR="002F736F" w:rsidRDefault="002F736F" w:rsidP="00E41ECA">
      <w:pPr>
        <w:spacing w:after="0"/>
      </w:pPr>
    </w:p>
    <w:p w:rsidR="00E41ECA" w:rsidRDefault="00E41ECA" w:rsidP="00E41ECA">
      <w:pPr>
        <w:spacing w:after="0"/>
      </w:pPr>
      <w:r>
        <w:t>Kunz, Werner</w:t>
      </w:r>
    </w:p>
    <w:p w:rsidR="00E41ECA" w:rsidRDefault="00E41ECA" w:rsidP="00E41ECA">
      <w:pPr>
        <w:spacing w:after="0"/>
      </w:pPr>
      <w:r>
        <w:t xml:space="preserve">Artenschutz durch </w:t>
      </w:r>
      <w:proofErr w:type="spellStart"/>
      <w:r>
        <w:t>Habitatmanagement</w:t>
      </w:r>
      <w:proofErr w:type="spellEnd"/>
      <w:r w:rsidR="008B39D5">
        <w:t xml:space="preserve"> – Der Mythos von der unberührten Natur</w:t>
      </w:r>
    </w:p>
    <w:p w:rsidR="00E41ECA" w:rsidRDefault="00E41ECA" w:rsidP="00E41ECA">
      <w:pPr>
        <w:spacing w:after="0"/>
      </w:pPr>
      <w:r>
        <w:t xml:space="preserve">1. </w:t>
      </w:r>
      <w:r>
        <w:t>Auflage</w:t>
      </w:r>
      <w:r w:rsidR="008B39D5">
        <w:t>, 2017</w:t>
      </w:r>
      <w:r>
        <w:br/>
        <w:t>314 Seiten, Hardcover</w:t>
      </w:r>
    </w:p>
    <w:p w:rsidR="00E41ECA" w:rsidRDefault="00E41ECA" w:rsidP="00D608D5">
      <w:pPr>
        <w:spacing w:after="0"/>
      </w:pPr>
      <w:r>
        <w:t>WILEY-VCH Verlag GmbH &amp; Co, Weinheim</w:t>
      </w:r>
    </w:p>
    <w:p w:rsidR="002F736F" w:rsidRPr="002F736F" w:rsidRDefault="00E41ECA" w:rsidP="00E41ECA">
      <w:r>
        <w:t>ISBN:</w:t>
      </w:r>
      <w:r w:rsidRPr="00E41ECA">
        <w:t xml:space="preserve"> 978-3-</w:t>
      </w:r>
      <w:r>
        <w:t>527-34240-2</w:t>
      </w:r>
    </w:p>
    <w:sectPr w:rsidR="002F736F" w:rsidRPr="002F736F" w:rsidSect="002F736F">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46FDF"/>
    <w:multiLevelType w:val="hybridMultilevel"/>
    <w:tmpl w:val="D8A834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31A0794"/>
    <w:multiLevelType w:val="hybridMultilevel"/>
    <w:tmpl w:val="AE0694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95013FB"/>
    <w:multiLevelType w:val="hybridMultilevel"/>
    <w:tmpl w:val="4C828D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CA"/>
    <w:rsid w:val="000164F5"/>
    <w:rsid w:val="002F736F"/>
    <w:rsid w:val="00344441"/>
    <w:rsid w:val="00405181"/>
    <w:rsid w:val="0044370C"/>
    <w:rsid w:val="008B39D5"/>
    <w:rsid w:val="00992762"/>
    <w:rsid w:val="009B4CD2"/>
    <w:rsid w:val="009D13A3"/>
    <w:rsid w:val="00B03501"/>
    <w:rsid w:val="00C77665"/>
    <w:rsid w:val="00CD3565"/>
    <w:rsid w:val="00D608D5"/>
    <w:rsid w:val="00E41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DF4FF-B004-4088-A899-D66EDA0A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41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2327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Rohr</dc:creator>
  <cp:keywords/>
  <dc:description/>
  <cp:lastModifiedBy>Veronika Rohr</cp:lastModifiedBy>
  <cp:revision>3</cp:revision>
  <dcterms:created xsi:type="dcterms:W3CDTF">2017-02-23T12:54:00Z</dcterms:created>
  <dcterms:modified xsi:type="dcterms:W3CDTF">2017-02-24T09:40:00Z</dcterms:modified>
</cp:coreProperties>
</file>